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1A025648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43E75440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227C5B" w:rsidRPr="00227C5B">
        <w:rPr>
          <w:rFonts w:ascii="Open Sans" w:eastAsia="Times New Roman" w:hAnsi="Open Sans" w:cs="Open Sans"/>
          <w:sz w:val="24"/>
          <w:szCs w:val="24"/>
          <w:lang w:eastAsia="es-ES"/>
        </w:rPr>
        <w:t>Octavio De La Merced Palacio Hincapié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227C5B">
        <w:rPr>
          <w:rFonts w:ascii="Open Sans" w:eastAsia="Times New Roman" w:hAnsi="Open Sans"/>
          <w:sz w:val="24"/>
          <w:szCs w:val="24"/>
          <w:lang w:eastAsia="es-ES"/>
        </w:rPr>
        <w:t>Doce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 (1</w:t>
      </w:r>
      <w:r w:rsidR="00227C5B">
        <w:rPr>
          <w:rFonts w:ascii="Open Sans" w:eastAsia="Times New Roman" w:hAnsi="Open Sans"/>
          <w:sz w:val="24"/>
          <w:szCs w:val="24"/>
          <w:lang w:eastAsia="es-ES"/>
        </w:rPr>
        <w:t>2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) </w:t>
      </w:r>
      <w:r w:rsidR="003A381B" w:rsidRPr="003A381B">
        <w:rPr>
          <w:rFonts w:ascii="Open Sans" w:eastAsia="Times New Roman" w:hAnsi="Open Sans" w:cs="Open Sans"/>
          <w:sz w:val="24"/>
          <w:szCs w:val="24"/>
          <w:lang w:eastAsia="es-ES"/>
        </w:rPr>
        <w:t xml:space="preserve">del círculo de Medellín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0082ED05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</w:t>
      </w:r>
      <w:r w:rsidR="0073503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227C5B">
        <w:rPr>
          <w:rFonts w:ascii="Open Sans" w:eastAsia="Times New Roman" w:hAnsi="Open Sans"/>
          <w:sz w:val="24"/>
          <w:szCs w:val="24"/>
          <w:lang w:eastAsia="es-ES"/>
        </w:rPr>
        <w:t>Doce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 xml:space="preserve"> (1</w:t>
      </w:r>
      <w:r w:rsidR="00227C5B">
        <w:rPr>
          <w:rFonts w:ascii="Open Sans" w:eastAsia="Times New Roman" w:hAnsi="Open Sans"/>
          <w:sz w:val="24"/>
          <w:szCs w:val="24"/>
          <w:lang w:eastAsia="es-ES"/>
        </w:rPr>
        <w:t>2</w:t>
      </w:r>
      <w:r w:rsidR="00735033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3A381B" w:rsidRPr="003A381B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Medellín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 conformidad con el trámite señalado en la ley; así mismo, queda autorizado para reclamar y registrar todas las dilig</w:t>
      </w:r>
      <w:bookmarkStart w:id="0" w:name="_GoBack"/>
      <w:bookmarkEnd w:id="0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389C" w14:textId="77777777" w:rsidR="008F54AF" w:rsidRDefault="008F54AF" w:rsidP="00E36392">
      <w:pPr>
        <w:spacing w:after="0" w:line="240" w:lineRule="auto"/>
      </w:pPr>
      <w:r>
        <w:separator/>
      </w:r>
    </w:p>
  </w:endnote>
  <w:endnote w:type="continuationSeparator" w:id="0">
    <w:p w14:paraId="0FBB9118" w14:textId="77777777" w:rsidR="008F54AF" w:rsidRDefault="008F54AF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8257" w14:textId="77777777" w:rsidR="008F54AF" w:rsidRDefault="008F54AF" w:rsidP="00E36392">
      <w:pPr>
        <w:spacing w:after="0" w:line="240" w:lineRule="auto"/>
      </w:pPr>
      <w:r>
        <w:separator/>
      </w:r>
    </w:p>
  </w:footnote>
  <w:footnote w:type="continuationSeparator" w:id="0">
    <w:p w14:paraId="1E059B7C" w14:textId="77777777" w:rsidR="008F54AF" w:rsidRDefault="008F54AF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5B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613F3"/>
    <w:rsid w:val="005E547C"/>
    <w:rsid w:val="00677EC4"/>
    <w:rsid w:val="006819BA"/>
    <w:rsid w:val="00691C8B"/>
    <w:rsid w:val="00692432"/>
    <w:rsid w:val="006C622F"/>
    <w:rsid w:val="007014CD"/>
    <w:rsid w:val="0072771E"/>
    <w:rsid w:val="00735033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54AF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BD6-3DE7-4AFF-A7CE-E3A2189B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13</cp:revision>
  <dcterms:created xsi:type="dcterms:W3CDTF">2016-06-16T15:16:00Z</dcterms:created>
  <dcterms:modified xsi:type="dcterms:W3CDTF">2022-09-22T01:52:00Z</dcterms:modified>
</cp:coreProperties>
</file>